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994" w:rsidRPr="00335C51" w:rsidRDefault="00157994" w:rsidP="0082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335C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тчет о реализации муниципальной программы </w:t>
      </w:r>
    </w:p>
    <w:p w:rsidR="00157994" w:rsidRPr="00E55443" w:rsidRDefault="00157994" w:rsidP="00E55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E55443">
        <w:rPr>
          <w:rFonts w:ascii="Times New Roman" w:hAnsi="Times New Roman" w:cs="Times New Roman"/>
          <w:b/>
          <w:bCs/>
          <w:sz w:val="32"/>
          <w:szCs w:val="32"/>
          <w:u w:val="single"/>
        </w:rPr>
        <w:t>Обеспечение качественным жильем граждан на территории Вознесенского городского поселения</w:t>
      </w:r>
    </w:p>
    <w:p w:rsidR="00157994" w:rsidRPr="00335C51" w:rsidRDefault="00157994" w:rsidP="00E55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157994" w:rsidRPr="00335C51" w:rsidRDefault="00157994" w:rsidP="0082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7994" w:rsidRPr="00335C51" w:rsidRDefault="00157994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Отчетный период: январь - </w:t>
      </w:r>
      <w:r>
        <w:rPr>
          <w:rFonts w:ascii="Times New Roman" w:hAnsi="Times New Roman" w:cs="Times New Roman"/>
          <w:sz w:val="24"/>
          <w:szCs w:val="24"/>
          <w:lang w:eastAsia="ru-RU"/>
        </w:rPr>
        <w:t>июнь</w:t>
      </w: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57994" w:rsidRPr="00335C51" w:rsidRDefault="00157994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Кулабухова Елена Сергеевна</w:t>
      </w:r>
    </w:p>
    <w:p w:rsidR="00157994" w:rsidRPr="00335C51" w:rsidRDefault="00157994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880"/>
        <w:gridCol w:w="880"/>
        <w:gridCol w:w="880"/>
        <w:gridCol w:w="770"/>
        <w:gridCol w:w="770"/>
        <w:gridCol w:w="770"/>
        <w:gridCol w:w="720"/>
        <w:gridCol w:w="710"/>
        <w:gridCol w:w="770"/>
        <w:gridCol w:w="770"/>
        <w:gridCol w:w="660"/>
        <w:gridCol w:w="770"/>
        <w:gridCol w:w="770"/>
        <w:gridCol w:w="770"/>
        <w:gridCol w:w="660"/>
      </w:tblGrid>
      <w:tr w:rsidR="00157994" w:rsidRPr="00335C51">
        <w:trPr>
          <w:trHeight w:val="108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ствен-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ный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испол-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нитель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ческая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дата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начала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реали-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зации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прия-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тия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(квар-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тал,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ческая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дата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окон-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чания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реали-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зации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прия-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тия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(квар-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тал,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год)</w:t>
            </w:r>
          </w:p>
        </w:tc>
        <w:tc>
          <w:tcPr>
            <w:tcW w:w="3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 расходов  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программы в отчетном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году, тыс.руб.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Фактическое исполнение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на отчетную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дату (нарастающим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Выполнено на отчетную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дату (нарастающим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итогом, тыс. руб.</w:t>
            </w:r>
          </w:p>
        </w:tc>
      </w:tr>
      <w:tr w:rsidR="00157994" w:rsidRPr="00335C51">
        <w:trPr>
          <w:trHeight w:val="12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Про-чие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Про-чие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1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2        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   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4   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5 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6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7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8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 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11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  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14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16  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F0019B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 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335C51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335C51" w:rsidRDefault="00157994" w:rsidP="00E55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E554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Жилье для молодежи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D2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  <w:p w:rsidR="00157994" w:rsidRPr="001710E8" w:rsidRDefault="00157994" w:rsidP="00D2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 социальных выплат молодым гражданам (молодым семьям) на приобретение (строительство) жилья и дополнительных социальных выплат в случае рождения (усыновления) детей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1.2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 социальных выплат молодым семьям на приобретение (строительство) жилья в рамках подпрограммы «Обеспечение жильем молодых семей» федеральной целевой программы «Жилище» на 2011-2015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F4F12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F4F12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F4F12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F4F12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Pr="009347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Предоставление социальных выплат </w:t>
            </w:r>
            <w:r w:rsidRPr="00934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рамках реализации подпрограммы «Жилье для молодежи» государственной программы «Обеспечение качественным жильем граждан на территории Ленинградской</w:t>
            </w:r>
            <w:r w:rsidRPr="0093474A">
              <w:rPr>
                <w:b/>
                <w:bCs/>
                <w:sz w:val="28"/>
                <w:szCs w:val="28"/>
              </w:rPr>
              <w:t xml:space="preserve"> </w:t>
            </w:r>
            <w:r w:rsidRPr="00934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области»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1 137,29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05719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057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451,225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1 137,29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05719" w:rsidRDefault="00157994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057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451,225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1 137,29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93474A" w:rsidRDefault="00157994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05719" w:rsidRDefault="00157994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057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451,225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171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граждан, нуждающихся в улучшении жилищных условий, на основе принципов ипотечного кредитования в муниципальном образовании «Вознесенское городское поселение Подпорожского муниципального района Ленинградской области»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  <w:p w:rsidR="00157994" w:rsidRPr="001710E8" w:rsidRDefault="00157994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 граждан, нуждающихся в улучшении жилищных условий, путем предоставления социальных выплат и компенсаций части расходов, связанных с уплатой процентов по ипотечным жилищным кредитам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DF4F12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VI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171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Переселение граждан из аварийного жилищного фонда на территории муниципального образования «Вознесенское городское поселение Подпорожского муниципального района Ленинградской области»</w:t>
            </w:r>
          </w:p>
        </w:tc>
      </w:tr>
      <w:tr w:rsidR="00157994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Приобретение, строительство жилых помещений для переселения граждан из аварийного жилищного фонда на территории Ленинградской области"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VI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1 495,0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94" w:rsidRPr="001710E8" w:rsidRDefault="00157994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157994" w:rsidRDefault="00157994" w:rsidP="00F0019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157994" w:rsidRDefault="00157994" w:rsidP="00F0019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sectPr w:rsidR="00157994" w:rsidSect="006B5623">
          <w:pgSz w:w="16838" w:h="11906" w:orient="landscape"/>
          <w:pgMar w:top="1021" w:right="1134" w:bottom="1021" w:left="1134" w:header="709" w:footer="709" w:gutter="0"/>
          <w:cols w:space="708"/>
          <w:docGrid w:linePitch="360"/>
        </w:sectPr>
      </w:pPr>
    </w:p>
    <w:p w:rsidR="00157994" w:rsidRPr="006B5623" w:rsidRDefault="00157994" w:rsidP="006B5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 реализации муниципальной программы </w:t>
      </w:r>
    </w:p>
    <w:p w:rsidR="00157994" w:rsidRPr="006B5623" w:rsidRDefault="00157994" w:rsidP="006B5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B5623">
        <w:rPr>
          <w:rFonts w:ascii="Times New Roman" w:hAnsi="Times New Roman" w:cs="Times New Roman"/>
          <w:sz w:val="28"/>
          <w:szCs w:val="28"/>
        </w:rPr>
        <w:t>Обеспечение качественным жильем граждан на территории Вознесенского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57994" w:rsidRPr="006B5623" w:rsidRDefault="00157994" w:rsidP="006B5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1 полугодие </w:t>
      </w:r>
      <w:r w:rsidRPr="006B562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62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7994" w:rsidRDefault="00157994" w:rsidP="006B56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994" w:rsidRPr="00D96A7F" w:rsidRDefault="00157994" w:rsidP="006B56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5623">
        <w:rPr>
          <w:rFonts w:ascii="Times New Roman" w:hAnsi="Times New Roman" w:cs="Times New Roman"/>
          <w:sz w:val="28"/>
          <w:szCs w:val="28"/>
        </w:rPr>
        <w:t xml:space="preserve">Обеспечение качественным жильем граждан на территории Вознесенского </w:t>
      </w:r>
      <w:r w:rsidRPr="00D96A7F">
        <w:rPr>
          <w:rFonts w:ascii="Times New Roman" w:hAnsi="Times New Roman" w:cs="Times New Roman"/>
          <w:sz w:val="28"/>
          <w:szCs w:val="28"/>
        </w:rPr>
        <w:t>городского поселения» (далее – муниципальная программа) - утверждена постановлением Администрации МО «Вознесенское городское поселение» от 29.07.2014 года № 185.</w:t>
      </w:r>
    </w:p>
    <w:p w:rsidR="00157994" w:rsidRPr="006B5623" w:rsidRDefault="00157994" w:rsidP="00D96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2 632,3</w:t>
      </w:r>
      <w:r w:rsidRPr="006B5623">
        <w:rPr>
          <w:rFonts w:ascii="Times New Roman" w:hAnsi="Times New Roman" w:cs="Times New Roman"/>
          <w:sz w:val="28"/>
          <w:szCs w:val="28"/>
        </w:rPr>
        <w:t xml:space="preserve"> тыс.руб., в том числе </w:t>
      </w:r>
      <w:r>
        <w:rPr>
          <w:rFonts w:ascii="Times New Roman" w:hAnsi="Times New Roman" w:cs="Times New Roman"/>
          <w:sz w:val="28"/>
          <w:szCs w:val="28"/>
        </w:rPr>
        <w:t>1 137,3</w:t>
      </w:r>
      <w:r w:rsidRPr="006B5623">
        <w:rPr>
          <w:rFonts w:ascii="Times New Roman" w:hAnsi="Times New Roman" w:cs="Times New Roman"/>
          <w:sz w:val="28"/>
          <w:szCs w:val="28"/>
        </w:rPr>
        <w:t xml:space="preserve"> тыс.руб. – средства бюджета Ленинградской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1 495,0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5623">
        <w:rPr>
          <w:rFonts w:ascii="Times New Roman" w:hAnsi="Times New Roman" w:cs="Times New Roman"/>
          <w:sz w:val="28"/>
          <w:szCs w:val="28"/>
        </w:rPr>
        <w:t xml:space="preserve">тыс.руб.– средства бюджета МО «Вознесенское городское поселение». Исполнение 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6B562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623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1 148,8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  <w:r w:rsidRPr="006B5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994" w:rsidRPr="006B5623" w:rsidRDefault="00157994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муниципальной программы (раздел 6 Муниципальной программы),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157994" w:rsidRPr="00F5783E" w:rsidRDefault="00157994" w:rsidP="0025794F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B5623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157994" w:rsidRPr="00F5783E" w:rsidRDefault="00157994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3E">
        <w:rPr>
          <w:rFonts w:ascii="Times New Roman" w:hAnsi="Times New Roman" w:cs="Times New Roman"/>
          <w:sz w:val="28"/>
          <w:szCs w:val="28"/>
        </w:rPr>
        <w:t>Индекс эффективности Подпрограммы 1 «Жилье для молодежи» по основному мероприятию «</w:t>
      </w:r>
      <w:r w:rsidRPr="00F5783E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социальных выплат </w:t>
      </w:r>
      <w:r w:rsidRPr="00F5783E">
        <w:rPr>
          <w:rFonts w:ascii="Times New Roman" w:hAnsi="Times New Roman" w:cs="Times New Roman"/>
          <w:sz w:val="28"/>
          <w:szCs w:val="28"/>
        </w:rPr>
        <w:t>в рамках реализации подпрограммы «Жилье для молодежи» государственной программы «Обеспечение качественным жильем граждан на территории Ленинградской</w:t>
      </w:r>
      <w:r w:rsidRPr="00F5783E">
        <w:rPr>
          <w:sz w:val="28"/>
          <w:szCs w:val="28"/>
        </w:rPr>
        <w:t xml:space="preserve"> </w:t>
      </w:r>
      <w:r w:rsidRPr="00F5783E"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6B5623">
        <w:rPr>
          <w:rFonts w:ascii="Times New Roman" w:hAnsi="Times New Roman" w:cs="Times New Roman"/>
          <w:sz w:val="28"/>
          <w:szCs w:val="28"/>
        </w:rPr>
        <w:t xml:space="preserve">составил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6B562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низкий</w:t>
      </w:r>
      <w:r w:rsidRPr="00F5783E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157994" w:rsidRPr="00F5783E" w:rsidRDefault="00157994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3E">
        <w:rPr>
          <w:rFonts w:ascii="Times New Roman" w:hAnsi="Times New Roman" w:cs="Times New Roman"/>
          <w:sz w:val="28"/>
          <w:szCs w:val="28"/>
        </w:rPr>
        <w:t>Индекс эффективности Подпрограммы 3 «</w:t>
      </w:r>
      <w:r w:rsidRPr="00F5783E">
        <w:rPr>
          <w:rFonts w:ascii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 на территории муниципального образования «Вознесенское городское поселение Подпорожского муниципального района Ленинградской области»</w:t>
      </w:r>
      <w:r w:rsidRPr="00F5783E">
        <w:rPr>
          <w:rFonts w:ascii="Times New Roman" w:hAnsi="Times New Roman" w:cs="Times New Roman"/>
          <w:sz w:val="28"/>
          <w:szCs w:val="28"/>
        </w:rPr>
        <w:t xml:space="preserve"> составил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F5783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низкий</w:t>
      </w:r>
      <w:r w:rsidRPr="00F5783E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157994" w:rsidRPr="006B5623" w:rsidRDefault="00157994" w:rsidP="006B56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7994" w:rsidRDefault="00157994" w:rsidP="0025794F">
      <w:r w:rsidRPr="006B5623">
        <w:rPr>
          <w:rFonts w:ascii="Times New Roman" w:hAnsi="Times New Roman" w:cs="Times New Roman"/>
          <w:sz w:val="28"/>
          <w:szCs w:val="28"/>
        </w:rPr>
        <w:t>Глава  Администрации                                                                       М.М.Мужикова</w:t>
      </w:r>
    </w:p>
    <w:sectPr w:rsidR="00157994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4FD"/>
    <w:rsid w:val="00152C3E"/>
    <w:rsid w:val="001574FD"/>
    <w:rsid w:val="00157994"/>
    <w:rsid w:val="001710E8"/>
    <w:rsid w:val="00221245"/>
    <w:rsid w:val="0025794F"/>
    <w:rsid w:val="002763EA"/>
    <w:rsid w:val="00335C51"/>
    <w:rsid w:val="0035521A"/>
    <w:rsid w:val="004110C9"/>
    <w:rsid w:val="00414D1E"/>
    <w:rsid w:val="00435A29"/>
    <w:rsid w:val="0045504D"/>
    <w:rsid w:val="004A4277"/>
    <w:rsid w:val="004B7BE5"/>
    <w:rsid w:val="004C07FC"/>
    <w:rsid w:val="005071EA"/>
    <w:rsid w:val="00511EBE"/>
    <w:rsid w:val="00555EAF"/>
    <w:rsid w:val="005D6E08"/>
    <w:rsid w:val="005E35DC"/>
    <w:rsid w:val="00667756"/>
    <w:rsid w:val="006B5623"/>
    <w:rsid w:val="00762661"/>
    <w:rsid w:val="007F25AB"/>
    <w:rsid w:val="007F4A55"/>
    <w:rsid w:val="00823E8F"/>
    <w:rsid w:val="0085163F"/>
    <w:rsid w:val="00854170"/>
    <w:rsid w:val="0093474A"/>
    <w:rsid w:val="00974B81"/>
    <w:rsid w:val="0097658D"/>
    <w:rsid w:val="00A738A1"/>
    <w:rsid w:val="00AB6477"/>
    <w:rsid w:val="00AD6292"/>
    <w:rsid w:val="00B25B93"/>
    <w:rsid w:val="00B535FA"/>
    <w:rsid w:val="00B53AF6"/>
    <w:rsid w:val="00BD07CE"/>
    <w:rsid w:val="00C67082"/>
    <w:rsid w:val="00C85106"/>
    <w:rsid w:val="00CA346E"/>
    <w:rsid w:val="00D05719"/>
    <w:rsid w:val="00D23192"/>
    <w:rsid w:val="00D615EE"/>
    <w:rsid w:val="00D96A7F"/>
    <w:rsid w:val="00DF3CD7"/>
    <w:rsid w:val="00DF4F12"/>
    <w:rsid w:val="00E55443"/>
    <w:rsid w:val="00F0019B"/>
    <w:rsid w:val="00F00FA3"/>
    <w:rsid w:val="00F20851"/>
    <w:rsid w:val="00F56BDA"/>
    <w:rsid w:val="00F57221"/>
    <w:rsid w:val="00F5783E"/>
    <w:rsid w:val="00F7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E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56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3</Pages>
  <Words>703</Words>
  <Characters>4009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Компик</cp:lastModifiedBy>
  <cp:revision>12</cp:revision>
  <cp:lastPrinted>2018-03-05T07:37:00Z</cp:lastPrinted>
  <dcterms:created xsi:type="dcterms:W3CDTF">2016-03-03T07:41:00Z</dcterms:created>
  <dcterms:modified xsi:type="dcterms:W3CDTF">2018-07-24T08:20:00Z</dcterms:modified>
</cp:coreProperties>
</file>